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2DC76" w14:textId="126E0BEB" w:rsidR="00676BB5" w:rsidRPr="0027665A" w:rsidRDefault="00676BB5" w:rsidP="002B6FD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665A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460E3B1A" w14:textId="22CC02BA" w:rsidR="00676BB5" w:rsidRPr="0027665A" w:rsidRDefault="005A0BE9" w:rsidP="002B6FD8">
      <w:p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65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ODONTOLOGINĖ ĮRANGA SU STERILIZATORIUMI IR DENTALINIU RENTGENO APARATU – 1 KOMPLEKTAS</w:t>
      </w:r>
    </w:p>
    <w:p w14:paraId="2AFE38DA" w14:textId="1F76F12B" w:rsidR="00676BB5" w:rsidRPr="0027665A" w:rsidRDefault="00676BB5" w:rsidP="002B6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81" w:type="pct"/>
        <w:tblInd w:w="-4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6"/>
        <w:gridCol w:w="3775"/>
        <w:gridCol w:w="4429"/>
        <w:gridCol w:w="4390"/>
      </w:tblGrid>
      <w:tr w:rsidR="005A0BE9" w:rsidRPr="0027665A" w14:paraId="5B7ABD73" w14:textId="600D584F" w:rsidTr="005A0BE9">
        <w:trPr>
          <w:trHeight w:val="760"/>
        </w:trPr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5D7C5F4" w14:textId="77777777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1D21BC5" w14:textId="46BA83CB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Techniniai reikalavimai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48057C5" w14:textId="5C726CF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Reikalaujamos parametrų reikšmės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E729B0" w14:textId="77777777" w:rsidR="0088310C" w:rsidRPr="0027665A" w:rsidRDefault="0088310C" w:rsidP="008831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  <w:r w:rsidRPr="002766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Faktiniai ir deklaruojami siūlomos prekės duomenys</w:t>
            </w:r>
          </w:p>
          <w:p w14:paraId="7B01B6D9" w14:textId="1437315D" w:rsidR="005A0BE9" w:rsidRPr="0027665A" w:rsidRDefault="0088310C" w:rsidP="008831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[tiekėjas privalo įrašyti faktinius ir deklaruojamus duomenis šiame stulpelyje (įrašai „Taip“, „Atitinka“, „Tenkina“, „+“, „&lt;... yra ne mažesnis kaip ...&gt;“, „&lt;... bus ne didesnis kaip ...&gt;“ ar  pan., negalimi)]</w:t>
            </w:r>
          </w:p>
        </w:tc>
      </w:tr>
      <w:tr w:rsidR="005A0BE9" w:rsidRPr="0027665A" w14:paraId="1756E128" w14:textId="150E901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EC2BD7F" w14:textId="62609BB3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FEC6702" w14:textId="5A093C3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Odontologo darbo vietos įranga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B38A892" w14:textId="2F396B72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i/>
                <w:iCs/>
                <w:color w:val="00000A"/>
                <w:sz w:val="24"/>
                <w:szCs w:val="24"/>
                <w:lang w:eastAsia="zh-CN" w:bidi="hi-IN"/>
              </w:rPr>
              <w:t>Turi būti nauja, neeksploatuota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BAD297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ABA30EE" w14:textId="64D1055E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DE80C7C" w14:textId="6FDEF338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A33B5C2" w14:textId="0D13E454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Paciento kėdė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CD09C9B" w14:textId="204B474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C7D944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C59107A" w14:textId="7F6618E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B0889AE" w14:textId="5725A4F4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196C35D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valdymas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FD170AB" w14:textId="492D35D6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Elektrinis – mechaninis kėdės valdymas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D6A326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69C582E8" w14:textId="765FF6E4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FD9DCF5" w14:textId="4ACA06C5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3FE70AC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Elektros maitinimas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335212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Iš 230 </w:t>
            </w: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hi-IN"/>
              </w:rPr>
              <w:t>(+/-10)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V, 50 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  <w:t xml:space="preserve"> (+/-1) 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Hz elektros tinklo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8F82F6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66C0CB92" w14:textId="6D3634BA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93BDD84" w14:textId="087DCF7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ADE59F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keliamoji galia (maksimalus paciento svoris)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4EE857" w14:textId="1F76956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  <w:t>Vidutinė keliamoji galia ≥ 135 kg.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91A35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</w:pPr>
          </w:p>
        </w:tc>
      </w:tr>
      <w:tr w:rsidR="005A0BE9" w:rsidRPr="0027665A" w14:paraId="45CBF8CD" w14:textId="35F4FF6E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D4E9EF9" w14:textId="1530352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1.1.4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C355E65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Kėdės sėdimosios dalies aukščio reguliavimo ribos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6731B6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 Aukštis nuo grindų žemiausioje pozicijoje:</w:t>
            </w:r>
          </w:p>
          <w:p w14:paraId="48EF795D" w14:textId="0E8A583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  - ne daugiau kaip 42 cm</w:t>
            </w:r>
          </w:p>
          <w:p w14:paraId="260FC60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2. Aukštis nuo grindų viršutinėje pozicijoje:</w:t>
            </w:r>
          </w:p>
          <w:p w14:paraId="462D64FE" w14:textId="1A74303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  - ne mažiau kaip 82 cm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41AB75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14:paraId="12F7F36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38558509" w14:textId="00DBD926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D1498DB" w14:textId="43A29805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A38CEDE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Automatinis kėdės judesio stabdymas, esant kliūčiai po kėde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064F52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2636C3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0B7E2F9" w14:textId="70F8982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3DD7BDE" w14:textId="2C47FBA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2E5C612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Paciento kėdės apmušalo danga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B059313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Besiūlė, būtina galimybė pasirinkti apmušalo dangos spalvą ne mažiau </w:t>
            </w:r>
          </w:p>
          <w:p w14:paraId="63EC72E2" w14:textId="28CE06AA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kaip iš </w:t>
            </w:r>
            <w:r w:rsidRPr="00F44700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5 variantų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(Būtina pateikti siūlomų dangos spalvų paletę prieš pristatant prekes</w:t>
            </w: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). 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5C5732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0BF1A53A" w14:textId="20FCD83B" w:rsidR="003E2794" w:rsidRPr="00F14D5F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50CD84A" w14:textId="7D54F3B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45DC8A5" w14:textId="21E666A4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CE70563" w14:textId="1461C36F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Paciento kėdės apmušalai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474236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Itin minkšti, prisitaikantys prie paciento kūno formos </w:t>
            </w:r>
            <w:proofErr w:type="spellStart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Soft</w:t>
            </w:r>
            <w:proofErr w:type="spellEnd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Foam</w:t>
            </w:r>
            <w:proofErr w:type="spellEnd"/>
          </w:p>
          <w:p w14:paraId="65C65737" w14:textId="067F734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technonologija</w:t>
            </w:r>
            <w:proofErr w:type="spellEnd"/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A78E59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F17947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3B66AE54" w14:textId="3885D69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98B1339" w14:textId="54C7642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1.1.8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76D297D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padėčių programavimas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94D24AD" w14:textId="4D96CBA1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Ne mažiau kaip 3 individualiai 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programuojamos paciento kėdės padėtys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871D6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545382F0" w14:textId="1E781986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D3A9C03" w14:textId="474FB2E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1.1.9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C801493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valdymas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8A24469" w14:textId="29ED6976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Nuo gydytojo instrumentų dalies, asistento pultelio ir kojine svirtele prie kėdės pado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77F80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A491DA9" w14:textId="355A3FCB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2D3240E" w14:textId="30CE4D0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1.1.10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1AF206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Sėdimosios dalies, nugaros atlošo ir sustumto galvos atlošo bendras ilgis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C387DA" w14:textId="219DF1C3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mažesnis kaip 1900 mm.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4E2E47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40E65A0" w14:textId="5E1BF6A7" w:rsidTr="005A0BE9">
        <w:tc>
          <w:tcPr>
            <w:tcW w:w="286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203993C" w14:textId="2EA4E74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1.1.11</w:t>
            </w:r>
          </w:p>
        </w:tc>
        <w:tc>
          <w:tcPr>
            <w:tcW w:w="1415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F1A7F84" w14:textId="79952DF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Galvos atlošo padėties reguliavimas</w:t>
            </w:r>
          </w:p>
        </w:tc>
        <w:tc>
          <w:tcPr>
            <w:tcW w:w="1657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69ADA4B" w14:textId="6B10B311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mažiau kaip 2 ašimis.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D23AD5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C99544D" w14:textId="48FCCD2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75D698B" w14:textId="4143E95E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5A6B8BD" w14:textId="7AB293AD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Porankiai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760F22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Būtini abiejų pusių porankiai, dešinysis porankis pasukamas ne mažiau </w:t>
            </w:r>
          </w:p>
          <w:p w14:paraId="0809E9D4" w14:textId="13F3A458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kaip 90° kampu ir nuimamas.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EDF95BF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2556D2B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EFA6ACC" w14:textId="36D5A57E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143C9FD" w14:textId="291A9E9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0A8DBB5" w14:textId="1654688C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Kojūgalio apsauginė danga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9017EB3" w14:textId="0D005ED3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Kojūgalis turi turėti lengvai nuimamą ir lengvai nuvalomą apsauginę plėvelę.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3A9B2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4787463E" w14:textId="6E14292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7E00B8B" w14:textId="365D9BE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27C205" w14:textId="6620BF75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Visos odontologinio centro įrangos darbui reikalingos komunikacijos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E1D8043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Oro padavimo trasa, oro išsiurbimo trasa, vanduo, kanalizacija, elektros</w:t>
            </w:r>
          </w:p>
          <w:p w14:paraId="254AEA39" w14:textId="5CCE575D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pajungimai susiveda į integruotą komunikacijų dėžutę.   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684D60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167B9DFA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BC8437F" w14:textId="79709FB1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5D9E4C6" w14:textId="7C1E31DB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32A4B03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Gydytojo instrumentų dalis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88C65B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  <w:t>Nurodyti gamintoją ir modelį (jei taikoma).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AB509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D367A5B" w14:textId="095EFA61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CD23C27" w14:textId="43E2D1D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1.2.1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5A6F05" w14:textId="42FF09E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Būtini gydytojo instrumentai.</w:t>
            </w:r>
          </w:p>
          <w:p w14:paraId="7061FE43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A643C4F" w14:textId="43E8791A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1 rankovė - Daugiafunkcinis švirkštas (oras, vanduo, oras + vanduo) </w:t>
            </w:r>
          </w:p>
          <w:p w14:paraId="726A9928" w14:textId="5396CF0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2 rankovė - Įmontuojamas </w:t>
            </w:r>
            <w:proofErr w:type="spellStart"/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skaleris</w:t>
            </w:r>
            <w:proofErr w:type="spellEnd"/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su šviesa</w:t>
            </w:r>
          </w:p>
          <w:p w14:paraId="7E829A79" w14:textId="28278BF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3  rankovė - Įmontuojamas elektrinis </w:t>
            </w:r>
            <w:proofErr w:type="spellStart"/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mikrovariklis</w:t>
            </w:r>
            <w:proofErr w:type="spellEnd"/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su šviesa </w:t>
            </w:r>
          </w:p>
          <w:p w14:paraId="4108E01A" w14:textId="0706D62B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4 rankovė - Pneumatinė rankovė su šviesa</w:t>
            </w:r>
          </w:p>
          <w:p w14:paraId="736D1967" w14:textId="5B72DD34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5 rankovė - Pneumatinė rankovė su šviesa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30AA22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14:paraId="1BB801FB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6A658730" w14:textId="14B8839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00E05B" w14:textId="7A90D57B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2ABE117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bloko tvirtinimas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6E72DF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blokas tvirtinamas prie spjaudyklės bloko.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9CEE8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EF4860E" w14:textId="7E677BAB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40020EA" w14:textId="313FA7B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3FBA11A" w14:textId="432CB174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stalelio aukščio reguliavimo stabdis.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60321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005A30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F7531D5" w14:textId="37BF5BEE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5C7D574" w14:textId="4F621D1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E547B1C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Vienas bendras jungiklis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A03D54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Būtinas. </w:t>
            </w:r>
          </w:p>
          <w:p w14:paraId="301B265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Kartu atjungiantis / įjungiantis elektros, vandens ir suspausto oro padavimą.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C96DA4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43368CE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6DE663D" w14:textId="18F32DA4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E057BA9" w14:textId="26C1277A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36606F1" w14:textId="2EAA0EBA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hi-IN"/>
              </w:rPr>
              <w:t>Pneumatinis disko formos instrumentų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valdymo pedalas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C2531D4" w14:textId="43BB728E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Pedale turi būti aušinančio vandens įjungimo/išjungimo reguliavimas. 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2A9B42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4848DC40" w14:textId="044FAFF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D051836" w14:textId="34F80589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1.2.6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77EB8BE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rankovių išvedimas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38224C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Instrumentai paguldomi iš viršaus ant antgalių valdymo sistemos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1DFFB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52650DB5" w14:textId="19199BA0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36597E" w14:textId="57794375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614133B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Į instrumentus tiekiamo vandens kiekis reguliuojamas kiekvienam instrumentui atskirai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FA807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 galimybė įjungti/išjungti aušinantį vandenį kiekvienam</w:t>
            </w:r>
          </w:p>
          <w:p w14:paraId="7B32C42D" w14:textId="0F206FB1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antgaliui atskirai bei reguliuojama ne mažiau kaip 5 žingsniais. 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801CAB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067408B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60E86EA" w14:textId="61876C4E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B961C26" w14:textId="101A71A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1.2.8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8C2A704" w14:textId="4C3BBD61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Į instrumentus tiekiamo aušinančio  oro kiekis reguliuojamas kiekvienam instrumentui individualiai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E8DEECA" w14:textId="2590DECB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 galimybė aušinantį orą kiekvienam antgaliui atskirai, tolygus reguliavimas (ne žingsniais).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71FC86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2352D995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0711D27" w14:textId="2595A468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9CBC58E" w14:textId="6B24F218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1.2.9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966822B" w14:textId="07FDE4AD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rankovių, naudojančių vandenį, vidinė plovimo funkcija.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C9CA48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D0FF45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6E985B5A" w14:textId="236BEAA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E780B0E" w14:textId="700FC4D3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1.2.10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4CE02B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Padėklas odontologo naudojamiems instrumentams bei  kitoms darbo priemonėms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640ACEC" w14:textId="7DA93B9C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Nerūdijančio plieno, ne mažesnis nei 210 x 360 mm su sterilizuojamu kilimėliu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265CEA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7E1509D0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6EE7D54F" w14:textId="286396D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A7506E6" w14:textId="07533C2E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6968550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dalyje įmontuoti įrangos valdymo elementai: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7852D25" w14:textId="0402CB6B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1. Kėdės / atlošo pakėlimo / nuleidimo valdymo mygtukai. </w:t>
            </w:r>
          </w:p>
          <w:p w14:paraId="0694A3F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2. Programuojamų kėdės padėčių, paciento išlaipinimo pozicijos </w:t>
            </w:r>
          </w:p>
          <w:p w14:paraId="5B21D189" w14:textId="0F6205A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ir </w:t>
            </w: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skalavimo pozicijos, bei grąžinimo į ankstesnę padėtį </w:t>
            </w: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įjungimo mygtukai;</w:t>
            </w:r>
          </w:p>
          <w:p w14:paraId="3B706098" w14:textId="202AB4C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3. Šviestuvo įjungimas / išjungimas.</w:t>
            </w:r>
          </w:p>
          <w:p w14:paraId="7AE8F3A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4. Vandens pripildymo į stiklinę ir spjaudyklės apiplovimo įjungimo mygtukai.</w:t>
            </w:r>
          </w:p>
          <w:p w14:paraId="5F7162E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5. Turbininio antgalio pašvietimo įjungimo mygtukas</w:t>
            </w:r>
          </w:p>
          <w:p w14:paraId="335CCB0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6. Informacija apie </w:t>
            </w:r>
            <w:proofErr w:type="spellStart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mikrovariklio</w:t>
            </w:r>
            <w:proofErr w:type="spellEnd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sūkius rodomi indikacinėje šviečiančioje eilutėje</w:t>
            </w:r>
          </w:p>
          <w:p w14:paraId="3E7ECA5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7. Daugiafunkcinio švirkšto oro/vandens srauto stiprumo reguliavimas po antgalių </w:t>
            </w:r>
          </w:p>
          <w:p w14:paraId="6136694E" w14:textId="2125C8DF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valdymo sistema esančia rankenėle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1FB95F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0F9F522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36595E6" w14:textId="5D63978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3E26189" w14:textId="6396609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1.2.12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EC4AAE5" w14:textId="11676018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Ultragarsinis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skaleris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 su pašvietimu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0B7E2A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1. Vibracijos dažnis ne mažesniame diapazone kaip  nuo 28 iki 32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kHz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. </w:t>
            </w:r>
          </w:p>
          <w:p w14:paraId="6672A00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2. Automatinė jėgos - vibracijos palaikymo </w:t>
            </w: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lastRenderedPageBreak/>
              <w:t>sistema.</w:t>
            </w:r>
          </w:p>
          <w:p w14:paraId="797F8F63" w14:textId="35A4CBE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 3. Jungiklis, perjungiantis darbinius režimus (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perio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endo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, higiena). </w:t>
            </w:r>
          </w:p>
          <w:p w14:paraId="7EE798F7" w14:textId="682F3D6B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4. Komplekte ne mažiau 3 instrumentai apnašų valymui. </w:t>
            </w:r>
          </w:p>
          <w:p w14:paraId="4197D540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5. Komplekte turi būti ne mažiau 3 priveržimo raktai su užveržimo kontrole</w:t>
            </w:r>
          </w:p>
          <w:p w14:paraId="39DD0323" w14:textId="78DCC19A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 (</w:t>
            </w:r>
            <w:proofErr w:type="spellStart"/>
            <w:r w:rsidRPr="0027665A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antgaliukai</w:t>
            </w:r>
            <w:proofErr w:type="spellEnd"/>
            <w:r w:rsidRPr="0027665A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 xml:space="preserve"> priveržiami </w:t>
            </w:r>
            <w:proofErr w:type="spellStart"/>
            <w:r w:rsidRPr="0027665A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dinamometriniu</w:t>
            </w:r>
            <w:proofErr w:type="spellEnd"/>
            <w:r w:rsidRPr="0027665A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 xml:space="preserve"> raktu)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9CDC63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</w:p>
          <w:p w14:paraId="50B83A2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49F9438" w14:textId="21A99E80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EEF289E" w14:textId="409D0D07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7F6050C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Autonominė vandens sistema odontologiniams antgaliams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42C7A6C" w14:textId="35B4032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Su lengvai keičiamu, ne mažiau kaip 2 litrų talpos indu.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32623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4A0C10D2" w14:textId="5FF0A523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026EC11" w14:textId="489C41FB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03B1521" w14:textId="71D5C43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Vandens pašildymo funkcija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5A65B5F" w14:textId="2486A3AE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FC140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A80BD49" w14:textId="2B25AC7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05E051" w14:textId="048EA86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17B5134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Spjaudyklės blokas / asistento instrumentų dalis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2E70032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  <w:t>Nurodyti gamintoją ir modelį (jei taikoma).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554CA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26BA658" w14:textId="5E675A5A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7EA5CCF" w14:textId="06A83AB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4F72905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Būtini asistento instrumentai:</w:t>
            </w:r>
          </w:p>
          <w:p w14:paraId="58ED8B04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BFB0F5E" w14:textId="2474A680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Seilių bei dulkių nusiurbimo rankovės su antgaliais (mažas ir didelis siurbliukų antgaliai).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8F701C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E021293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0FE5C29" w14:textId="6C4B1286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6D91DBC" w14:textId="3CBA4DF7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1.3.2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256B61B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Spjaudyklės blokas tvirtinamas prie kėdės 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394D72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Būtina.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1282B6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428CB3FA" w14:textId="765196C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9225DB3" w14:textId="0DEB7F33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671567A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Asistento instrumentų laikiklis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50F2D82" w14:textId="2A244D59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mažiau kaip 3-jų lizdų, laikiklio  padėtis keičiama  nuo spjaudyklės bloko iki paciento galvos atlošo, keičiant   horizontalią laikiklio padėtį.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C8DB929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3123526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399BEF1F" w14:textId="2435A22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AE15B68" w14:textId="024765B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1.3.4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27C799A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Spjaudyklė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C51D41A" w14:textId="5C0C5F13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Keraminė arba lygiavertės medžiagos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ACC12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0F236A0B" w14:textId="3C267FD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3149C9" w14:textId="757D8CA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3E86F79" w14:textId="0F0E1595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Vandens pripildymo į stiklinę ir spjaudyklės apiplovimo mygtukai 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7094B6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4188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5A97582" w14:textId="4AD96BE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CA7EC54" w14:textId="77204A6D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1224588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Programuojamas vandens tiekimo į stiklinę ir spjaudyklės plovimo laikas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AD2454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0D68F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402ADA30" w14:textId="525940DF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AA328B5" w14:textId="5B5C720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05D6C63" w14:textId="77777777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Apšvietimo sistema (1 vnt.):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B13FA7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  <w:t>Nurodyti gamintoją ir modelį (jei taikoma).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1A86C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65577C3B" w14:textId="5107D67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7012E5E" w14:textId="2B4CB1A7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35C9834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Apšvietimo lempa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47C460" w14:textId="4DB828CC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LED arba lygiavertis šviesos šaltinis, </w:t>
            </w:r>
            <w:proofErr w:type="spellStart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bešešėlinė</w:t>
            </w:r>
            <w:proofErr w:type="spellEnd"/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sistema, ne mažiau 10 LED elementų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FA532F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4BB856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C8C75BD" w14:textId="5E714133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45D15A" w14:textId="384811D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1.4.2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97D5571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Apšvietimo lempos montavimas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843B18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Prie spjaudyklės bloko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DF360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37295F44" w14:textId="6F1A5DB8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38DA1BC" w14:textId="3FE1F59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B828D79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Apšvietimo lempos pozicionavimas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A7A558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Valdoma trimis ašimis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8A4B6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3003A58A" w14:textId="2026CE41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9388C31" w14:textId="5A98A04A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672180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Šviesos spalvinė temperatūra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47CDBFB" w14:textId="0FA1600C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4200 – 5800  ± 100 K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C3660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D9058BB" w14:textId="1EF599A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6F25E60" w14:textId="2C4A145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B1B480A" w14:textId="773F9221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Tolygus šviesos intensyvumo reguliavimas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0A78632" w14:textId="4A51342A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14A94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A089E25" w14:textId="65FACEB4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D76EE12" w14:textId="65D82880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698024E" w14:textId="1CCFC644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Rankenos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09D350B" w14:textId="36EFB139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Šviestuvas turi dvi rankenas su nuimamais sterilizuojamais dangteliais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D8CCB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52731CB" w14:textId="1DA9D648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5A8DB86" w14:textId="1E3A081A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9FA5224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Maksimalus šviesos intensyvumas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32DD3DE" w14:textId="3E9169FA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mažiau 50000 liuksų.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8E483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18D8D7CC" w14:textId="4D0C0A43" w:rsidTr="005A0BE9">
        <w:tc>
          <w:tcPr>
            <w:tcW w:w="286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6CCF6D2" w14:textId="0E8F1DE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1.5</w:t>
            </w:r>
          </w:p>
        </w:tc>
        <w:tc>
          <w:tcPr>
            <w:tcW w:w="1415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025DD16" w14:textId="5BBA1D9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Elektrinis variklis  su pašvietimu.   </w:t>
            </w:r>
          </w:p>
        </w:tc>
        <w:tc>
          <w:tcPr>
            <w:tcW w:w="1657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79F662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29503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28415C1D" w14:textId="05C7B512" w:rsidTr="005A0BE9">
        <w:tc>
          <w:tcPr>
            <w:tcW w:w="286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1DB7650" w14:textId="2C1FD7C9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1.5.1</w:t>
            </w:r>
          </w:p>
        </w:tc>
        <w:tc>
          <w:tcPr>
            <w:tcW w:w="1415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B56C6A8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>Variklio sūkiai</w:t>
            </w:r>
          </w:p>
        </w:tc>
        <w:tc>
          <w:tcPr>
            <w:tcW w:w="1657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2B66D06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Reguliuojamas apsisukimų skaičius, maksimalus apsisukimų skaičius nuo</w:t>
            </w:r>
          </w:p>
          <w:p w14:paraId="7B1014F0" w14:textId="1B8151AE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 60 iki 40000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aps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/min. Su reversu.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5D1FF4" w14:textId="77777777" w:rsidR="005A0BE9" w:rsidRPr="0027665A" w:rsidRDefault="005A0BE9" w:rsidP="002B6FD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lang w:eastAsia="zh-CN" w:bidi="hi-IN"/>
              </w:rPr>
            </w:pPr>
          </w:p>
          <w:p w14:paraId="597A2152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lang w:eastAsia="zh-CN" w:bidi="hi-IN"/>
              </w:rPr>
            </w:pPr>
          </w:p>
        </w:tc>
      </w:tr>
      <w:tr w:rsidR="005A0BE9" w:rsidRPr="0027665A" w14:paraId="605FFE9D" w14:textId="135F0BE7" w:rsidTr="005A0BE9">
        <w:tc>
          <w:tcPr>
            <w:tcW w:w="286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F3E454F" w14:textId="7EA7872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1.5.2</w:t>
            </w:r>
          </w:p>
        </w:tc>
        <w:tc>
          <w:tcPr>
            <w:tcW w:w="1415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F5E354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Su vidiniu vandens – oro mišinio padavimu. </w:t>
            </w:r>
          </w:p>
        </w:tc>
        <w:tc>
          <w:tcPr>
            <w:tcW w:w="1657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E1F027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5846A7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7B9D832F" w14:textId="4FE0ABAC" w:rsidTr="005A0BE9">
        <w:tc>
          <w:tcPr>
            <w:tcW w:w="286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DB7ABAB" w14:textId="0D2AAD80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1.5.3</w:t>
            </w:r>
          </w:p>
        </w:tc>
        <w:tc>
          <w:tcPr>
            <w:tcW w:w="1415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A41A8C5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Su LED pašvietimu</w:t>
            </w:r>
          </w:p>
        </w:tc>
        <w:tc>
          <w:tcPr>
            <w:tcW w:w="1657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3F46BC0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26D653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516C52A3" w14:textId="6E149552" w:rsidTr="005A0BE9">
        <w:tc>
          <w:tcPr>
            <w:tcW w:w="286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4779142" w14:textId="751FADD3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1.6</w:t>
            </w:r>
          </w:p>
        </w:tc>
        <w:tc>
          <w:tcPr>
            <w:tcW w:w="1415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A0C8BDC" w14:textId="77777777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 xml:space="preserve">Gydytojo kėdutė </w:t>
            </w:r>
          </w:p>
        </w:tc>
        <w:tc>
          <w:tcPr>
            <w:tcW w:w="1657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6E85DD2" w14:textId="4BD042E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zh-CN" w:bidi="hi-IN"/>
              </w:rPr>
              <w:t>Nurodyti gamintoją ir modelį.</w:t>
            </w:r>
            <w:r w:rsidRPr="002766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</w:p>
          <w:p w14:paraId="3E5E4C9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1. Laisva stumdoma su 5 ratukais. </w:t>
            </w:r>
          </w:p>
          <w:p w14:paraId="42AC21C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2. Su paminkštinta sėdimąja dalimi bei atlošu nugarai. </w:t>
            </w:r>
          </w:p>
          <w:p w14:paraId="6097C31A" w14:textId="7F97D5B1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3. Reguliuojamas kėdutės aukštis ir nugaros atlošo aukštis. </w:t>
            </w:r>
          </w:p>
          <w:p w14:paraId="4B27332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4. Reguliuojamas sėdimos dalies pasvirimo kampas (ne mažiau </w:t>
            </w:r>
          </w:p>
          <w:p w14:paraId="39249C0E" w14:textId="39E29984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kaip -4/+10 laipsnių) ir atlošo pasvirimo kampas (ne mažiau kaip -17/+8 laipsnių)</w:t>
            </w:r>
          </w:p>
          <w:p w14:paraId="45282CD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5. Būtina galimybė pasirinkti kėdutės sėdimos dalies bei atlošo apmušalų</w:t>
            </w:r>
          </w:p>
          <w:p w14:paraId="4C83963C" w14:textId="314C8C9F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dangos spalvą iš ne mažiau kaip 25 variantų. 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DB1E96" w14:textId="77777777" w:rsidR="005A0BE9" w:rsidRPr="0027665A" w:rsidRDefault="005A0BE9" w:rsidP="002B6FD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14:paraId="26B16E2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27665A" w14:paraId="52DCB955" w14:textId="11D8A47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1C4B6EA" w14:textId="5A35F6F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A9D418" w14:textId="1B4F44F5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6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Betepalinis</w:t>
            </w:r>
            <w:proofErr w:type="spellEnd"/>
            <w:r w:rsidRPr="00276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medicininis kompresorius, skirtas odontologijai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83A998C" w14:textId="25BACBFC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29752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2D509149" w14:textId="5F4311C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10F2D35" w14:textId="0A012259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E46248B" w14:textId="78DE3C2E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Dažytu baku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3F4BD9E" w14:textId="06FB5FD6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0D8C8F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2D211A4E" w14:textId="137FD71A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6E27A82" w14:textId="688F671A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lastRenderedPageBreak/>
              <w:t>1.7.2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8290AA" w14:textId="18D60D32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Su membraniniu oro sausintuvu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F48F84" w14:textId="16A7476D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A6BBEB6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0594C892" w14:textId="2E92955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9FAFF3F" w14:textId="6073482E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D1EF6B7" w14:textId="15BC2161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Bakas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EBBABA" w14:textId="3A5824FB" w:rsidR="005A0BE9" w:rsidRPr="00F44700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10 L 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779FBE" w14:textId="50B64326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BE9" w:rsidRPr="0027665A" w14:paraId="2C62D4B7" w14:textId="7658884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35F8BF7" w14:textId="7FB2096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3894471" w14:textId="5EBD007E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Kompresoriaus efektyvumas (darbinis slėgis 6 - 8 bar)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413885A" w14:textId="79396ECE" w:rsidR="005A0BE9" w:rsidRPr="00F44700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60 l.min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 / 6 bar (50 Hz)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7147CA" w14:textId="7B3AE916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46E56C19" w14:textId="5F8ABAC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6774187" w14:textId="403C8C84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819AD3D" w14:textId="71BA85D6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Triukšmingumas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C17C4CB" w14:textId="5A2D3429" w:rsidR="005A0BE9" w:rsidRPr="00F44700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>Ne daugiau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 65 </w:t>
            </w:r>
            <w:proofErr w:type="spellStart"/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 (A) (50 Hz)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2CA24F" w14:textId="1E0CDA7E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2E48EE24" w14:textId="4721E064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7DF2DD4" w14:textId="638CD508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EDFEFA" w14:textId="5B28307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Variklio galingumas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05B71F2" w14:textId="1336EC7A" w:rsidR="005A0BE9" w:rsidRPr="00F44700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0,55 kW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AA4812" w14:textId="6E26E405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6FB1621E" w14:textId="56B675BB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0DF952F" w14:textId="13BBA08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C6B0DC8" w14:textId="5F4C894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Išmatavimai (ne didesnis nei)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1FC861A" w14:textId="78C3435C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545 x 350 x 555 mm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CF5EA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3491766A" w14:textId="79CEA300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D4DD53" w14:textId="5060D57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1.8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93BB4EF" w14:textId="4D1B78AE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Sterilizatorius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299115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503722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393EE853" w14:textId="095CABFB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B789C38" w14:textId="7030AF3D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D0DF6C5" w14:textId="0A5C3D05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Vientisa nerūdijančio plieno sterilizavimo kamera su nerūdijančio plieno laikikliu 4 padėklams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BC0C905" w14:textId="199E9020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3E71F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4FDA0254" w14:textId="0A698A91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D6391D8" w14:textId="16BFA39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FDECF35" w14:textId="1163E6F8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Pagaminta iš nerūdijančio </w:t>
            </w: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AISI 304 </w:t>
            </w:r>
            <w:r w:rsidR="003E2794" w:rsidRPr="00F44700">
              <w:rPr>
                <w:rFonts w:ascii="Times New Roman" w:hAnsi="Times New Roman" w:cs="Times New Roman"/>
                <w:sz w:val="24"/>
                <w:szCs w:val="24"/>
              </w:rPr>
              <w:t>arba lygiaverčio (atsparaus korozijai įprastomis atmosferos sąlygomis)</w:t>
            </w:r>
            <w:r w:rsidR="003E2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plieno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1BFDF86" w14:textId="1AE3A6E0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F5848B" w14:textId="0F6C81A5" w:rsidR="00B00A16" w:rsidRPr="00B00A16" w:rsidRDefault="00B00A1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5A0BE9" w:rsidRPr="0027665A" w14:paraId="3F643EA4" w14:textId="2B268A9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9981F56" w14:textId="50F35EA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BF729BD" w14:textId="06A657E6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Kameros talpa (ne mažiau nei)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4092F79" w14:textId="3686D75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18 litrų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A0741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73934E25" w14:textId="0EDCEFD6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3C3E436" w14:textId="2383DAA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D169BCD" w14:textId="43F9B898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Automatinis motoru valdomas durų užrakto mechanizmas su apsauga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763B315" w14:textId="29034E0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E9A7C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0C19A647" w14:textId="1E8D5D64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6ADF42C" w14:textId="13856B1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A7D0F28" w14:textId="0A42C77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ABB3CD5" w14:textId="5E611BA5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Būtinas valdymas lietuvių kalba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4485D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142DCC1B" w14:textId="74FC8D6F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F0C9EAD" w14:textId="29385585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230251F" w14:textId="2210D90A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Integruotas sterilizatoriaus korpuse spausdintuvas ciklo ataskaitoms spausdinti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C0CDAAB" w14:textId="7138F7F2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Būtinas 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CACF3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1F1695D6" w14:textId="7F404FB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BFBF68F" w14:textId="4027C5CE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C2EA21E" w14:textId="4BF9735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Automatinis vandens prisipildymas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40E2E65" w14:textId="523320B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3E520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0E0E9168" w14:textId="74C1129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07EEE9C" w14:textId="2A837233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1.8.8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94B588" w14:textId="0682A6CE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Automatinis vandens išleidimas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404FA99" w14:textId="5C0FA3DB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F26E2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383FFF63" w14:textId="2484A57F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FED03BE" w14:textId="3254640D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1.8.9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2B57C5F" w14:textId="26E0DD9A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Testų programos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7711504" w14:textId="2886B680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Helix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Bowie&amp;Dick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 testas, vakuuminis testas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CDAD2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5DE7EE19" w14:textId="340CC292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5F4C7C8" w14:textId="329A3254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1.8.10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AA1394A" w14:textId="2BB9938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Naktinis ciklas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61FD2D5" w14:textId="16164824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911E8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527CC1F9" w14:textId="19834330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EE851E4" w14:textId="5C63B6F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1.9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19A453D" w14:textId="7724A3DA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/>
                <w:sz w:val="24"/>
                <w:szCs w:val="24"/>
              </w:rPr>
              <w:t>Vakuuminė atsiurbimo sistema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65EEB7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B55430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76452CBE" w14:textId="209CF254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2552CDD" w14:textId="15260CA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8A6CD3C" w14:textId="6F27CE5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Elektrinis galingumas 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1C646A" w14:textId="103DC15C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ne daugiau 0,42 kW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093424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464FB919" w14:textId="4D8024F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6D266FD" w14:textId="4B2BFAFE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C5DC63" w14:textId="2ADD4D8B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>Atsiurbiamo oro srautas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1A4B20F" w14:textId="0706631B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ne mažiau 650 l/min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16FC5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17D5F9E0" w14:textId="70C273C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B7CD124" w14:textId="7DF0BA64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E7042D7" w14:textId="4FDE1FA8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>Darbinis vakuumo lygis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3C1408C" w14:textId="05952D44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ne mažiau 1300 mm H</w:t>
            </w:r>
            <w:r w:rsidRPr="0027665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O (arba ne mažiau 127,48 mbar)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0359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2B620BBC" w14:textId="1B68FBB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6DFD700" w14:textId="43B51B84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447DF8F" w14:textId="2EA332D5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>Triukšmingumas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4585281" w14:textId="1D5D513D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ne daugiau 61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8E410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3040EDC8" w14:textId="0956688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839365C" w14:textId="67214165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lastRenderedPageBreak/>
              <w:t>1.9.5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5E72863" w14:textId="064FE0B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>Įrenginio išmatavimai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00523F3" w14:textId="2C431C3D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ne didesni nei ilgis 540 mm, plotis 350 mm, aukštis 360 mm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F5013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24065CAE" w14:textId="299B2BDB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28E497A" w14:textId="7D8432F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1.10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7A5AE48" w14:textId="5D2CB89B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665A">
              <w:rPr>
                <w:rFonts w:ascii="Times New Roman" w:hAnsi="Times New Roman" w:cs="Times New Roman"/>
                <w:b/>
                <w:sz w:val="24"/>
                <w:szCs w:val="24"/>
              </w:rPr>
              <w:t>Dentalinis</w:t>
            </w:r>
            <w:proofErr w:type="spellEnd"/>
            <w:r w:rsidRPr="00276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rentgeno aparatas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A1BB548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EE453A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5F5F8505" w14:textId="6C5DB50A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CF9D493" w14:textId="3E3D9EB0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5CC567" w14:textId="6483659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Nominali įtampa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D0DA42A" w14:textId="12989B77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230-240V, </w:t>
            </w:r>
            <w:r w:rsidR="00966AB9" w:rsidRPr="00F44700">
              <w:rPr>
                <w:rFonts w:ascii="Times New Roman" w:hAnsi="Times New Roman" w:cs="Times New Roman"/>
                <w:sz w:val="24"/>
                <w:szCs w:val="24"/>
              </w:rPr>
              <w:t>50/</w:t>
            </w: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>60Hz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7214A" w14:textId="65068242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09F08967" w14:textId="076CAA1F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E7EFFA2" w14:textId="3420317F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1.10.2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921DC7F" w14:textId="779B5C2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Energijos sunaudojimas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314A451" w14:textId="5C36A3D0" w:rsidR="005A0BE9" w:rsidRPr="00F44700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465 W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C72BD2" w14:textId="45C0144A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7AB4ED77" w14:textId="4E74B90D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BD3DCF4" w14:textId="5217A682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1.10.3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D060BF" w14:textId="7661ED39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Anodinė</w:t>
            </w:r>
            <w:proofErr w:type="spellEnd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 srovė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A1C4CA4" w14:textId="780EB201" w:rsidR="005A0BE9" w:rsidRPr="00F44700" w:rsidRDefault="003E279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C06A7" w14:textId="74D72D73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55787FE4" w14:textId="2EEAD720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DF3F19C" w14:textId="705BAD1A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1.10.4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288B6F3" w14:textId="501DFFB0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Spinduliuotės šaltinis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1DF7AD7" w14:textId="07931851" w:rsidR="005A0BE9" w:rsidRPr="00F44700" w:rsidRDefault="00B00A1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4BA2A6" w14:textId="7DF79B6C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276E11E8" w14:textId="562B7ED7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ACF3C5A" w14:textId="080CC38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1.10.5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B4AF919" w14:textId="799012B2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Komplekte yra daviklis/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viziografas</w:t>
            </w:r>
            <w:proofErr w:type="spellEnd"/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6431AF6" w14:textId="3DB83780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ADF4A4" w14:textId="1F1267D0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4F92A249" w14:textId="4B5CB136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4B1B025" w14:textId="6CB58F9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1.10.6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FBF647D" w14:textId="7CD5ABD5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Daviklio išoriniai išmatavimai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C7F0294" w14:textId="591CFDA0" w:rsidR="005A0BE9" w:rsidRPr="00F44700" w:rsidRDefault="00B00A1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00">
              <w:rPr>
                <w:rFonts w:ascii="Times New Roman" w:hAnsi="Times New Roman" w:cs="Times New Roman"/>
                <w:sz w:val="24"/>
                <w:szCs w:val="24"/>
              </w:rPr>
              <w:t>Ne didesni kaip</w:t>
            </w:r>
            <w:r w:rsidR="005A0BE9" w:rsidRPr="00F44700">
              <w:rPr>
                <w:rFonts w:ascii="Times New Roman" w:hAnsi="Times New Roman" w:cs="Times New Roman"/>
                <w:sz w:val="24"/>
                <w:szCs w:val="24"/>
              </w:rPr>
              <w:t xml:space="preserve"> 28x38 mm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073A09" w14:textId="2025477E" w:rsidR="005A0BE9" w:rsidRPr="00F44700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594A1300" w14:textId="14E347D8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7689F0A" w14:textId="0C51AE1B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1.10.7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3AA1847" w14:textId="053DCAF8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Aktyvus jutiklio plotas (ne mažiau kaip)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F7226DE" w14:textId="7D2C4BFB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650 mm</w:t>
            </w:r>
            <w:r w:rsidRPr="002766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47E88E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4095F4A5" w14:textId="33D80BBF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18E2FDB" w14:textId="3491022C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1.10.8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6CED04D" w14:textId="70572F42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Programinė įranga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71A21F7" w14:textId="28F4114A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neribojamas darbo vietų skaičius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476B31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03332B17" w14:textId="62627C3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ED4F9D7" w14:textId="3A0D2CF3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1.10.9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B817675" w14:textId="5D60E3C5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Vamzdžio  srovės stiprumas reguliuojamas diapazone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240CD8C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bCs/>
                <w:sz w:val="24"/>
                <w:szCs w:val="24"/>
              </w:rPr>
              <w:t>Nuo 3mA iki 6mA pasirinktinai</w:t>
            </w:r>
          </w:p>
          <w:p w14:paraId="60AA6009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10F4D5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4878C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3CFF7746" w14:textId="16330CB5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1869BB6" w14:textId="6B13F0E6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1.10.10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410751A" w14:textId="62904E9D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Pilkumo skalė (ne mažiau)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6693411" w14:textId="2E5A2393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bit</w:t>
            </w:r>
            <w:proofErr w:type="spellEnd"/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7B3F44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BE9" w:rsidRPr="0027665A" w14:paraId="7C51C3BC" w14:textId="21F25A7F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DF48947" w14:textId="61039991" w:rsidR="005A0BE9" w:rsidRPr="0027665A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1.10.11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433944" w14:textId="381870A8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Jungimas į kompiuterį tiesiogiai USB 2.0 jungtimi, be papildomų valdymo priedų ir maitinimo šaltinių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F8C2B0" w14:textId="5B5AD0DB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65A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868643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27665A" w14:paraId="1D06BA75" w14:textId="3070C309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363710C" w14:textId="043C93A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8F4A9E8" w14:textId="6A6D33EC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5A">
              <w:rPr>
                <w:rFonts w:ascii="Times New Roman" w:hAnsi="Times New Roman"/>
                <w:b/>
                <w:color w:val="00000A"/>
                <w:sz w:val="24"/>
                <w:szCs w:val="24"/>
                <w:lang w:eastAsia="zh-CN" w:bidi="hi-IN"/>
              </w:rPr>
              <w:t>Kartu su visa siūloma įranga pateikiama dokumentacija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D270D3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A"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  <w:t>Serviso dokumentacija lietuvių arba anglų kalba.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F70B9B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BE9" w:rsidRPr="0027665A" w14:paraId="63E11070" w14:textId="071ABB8A" w:rsidTr="005A0BE9">
        <w:tc>
          <w:tcPr>
            <w:tcW w:w="2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62BCE95" w14:textId="177E2B3D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6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41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9A0E6D1" w14:textId="387EAA93" w:rsidR="005A0BE9" w:rsidRPr="0027665A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65A">
              <w:rPr>
                <w:rFonts w:ascii="Times New Roman" w:hAnsi="Times New Roman"/>
                <w:b/>
                <w:sz w:val="24"/>
                <w:szCs w:val="24"/>
                <w:lang w:eastAsia="zh-CN" w:bidi="hi-IN"/>
              </w:rPr>
              <w:t xml:space="preserve">Odontologinės įrangos žymėjimas CE ženklu </w:t>
            </w:r>
            <w:r w:rsidRPr="0027665A">
              <w:rPr>
                <w:rFonts w:ascii="Times New Roman" w:hAnsi="Times New Roman"/>
                <w:b/>
                <w:i/>
                <w:sz w:val="24"/>
                <w:szCs w:val="24"/>
                <w:lang w:eastAsia="zh-CN" w:bidi="hi-IN"/>
              </w:rPr>
              <w:t>(taikoma 1, 2  p.)</w:t>
            </w:r>
          </w:p>
        </w:tc>
        <w:tc>
          <w:tcPr>
            <w:tcW w:w="165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BB6DCD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 w:rsidRPr="0027665A">
              <w:rPr>
                <w:rFonts w:ascii="Times New Roman" w:hAnsi="Times New Roman"/>
                <w:sz w:val="24"/>
                <w:szCs w:val="24"/>
                <w:lang w:eastAsia="zh-CN" w:bidi="hi-IN"/>
              </w:rPr>
              <w:t xml:space="preserve">Būtinas (kartu su pasiūlymu privaloma pateikti žymėjimą </w:t>
            </w:r>
          </w:p>
          <w:p w14:paraId="2CC3E513" w14:textId="11703A9A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65A">
              <w:rPr>
                <w:rFonts w:ascii="Times New Roman" w:hAnsi="Times New Roman"/>
                <w:sz w:val="24"/>
                <w:szCs w:val="24"/>
                <w:lang w:eastAsia="zh-CN" w:bidi="hi-IN"/>
              </w:rPr>
              <w:t>CE ženkliu liudijančių dokumentų kopijas).</w:t>
            </w:r>
          </w:p>
        </w:tc>
        <w:tc>
          <w:tcPr>
            <w:tcW w:w="1642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9F17DE" w14:textId="77777777" w:rsidR="005A0BE9" w:rsidRPr="0027665A" w:rsidRDefault="005A0BE9" w:rsidP="002B6F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9956AE" w14:textId="77777777" w:rsidR="005A0BE9" w:rsidRPr="0027665A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7A3D49" w14:textId="77777777" w:rsidR="00676BB5" w:rsidRPr="0027665A" w:rsidRDefault="00676BB5" w:rsidP="00676BB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BEE093" w14:textId="39190F72" w:rsidR="0078512B" w:rsidRPr="0027665A" w:rsidRDefault="0078512B" w:rsidP="0078512B">
      <w:pPr>
        <w:pStyle w:val="Standard"/>
        <w:jc w:val="both"/>
        <w:rPr>
          <w:sz w:val="24"/>
          <w:szCs w:val="24"/>
        </w:rPr>
      </w:pPr>
    </w:p>
    <w:p w14:paraId="66BA673A" w14:textId="77777777" w:rsidR="0078512B" w:rsidRPr="0027665A" w:rsidRDefault="0078512B" w:rsidP="0078512B">
      <w:pPr>
        <w:pStyle w:val="Standard"/>
        <w:jc w:val="both"/>
        <w:rPr>
          <w:sz w:val="24"/>
          <w:szCs w:val="24"/>
        </w:rPr>
      </w:pPr>
    </w:p>
    <w:p w14:paraId="181717A1" w14:textId="77777777" w:rsidR="0078512B" w:rsidRPr="0027665A" w:rsidRDefault="0078512B" w:rsidP="0078512B">
      <w:pPr>
        <w:pStyle w:val="Standard"/>
        <w:jc w:val="both"/>
        <w:rPr>
          <w:sz w:val="24"/>
          <w:szCs w:val="24"/>
          <w:u w:val="single"/>
        </w:rPr>
      </w:pPr>
      <w:r w:rsidRPr="0027665A">
        <w:rPr>
          <w:sz w:val="24"/>
          <w:szCs w:val="24"/>
          <w:u w:val="single"/>
        </w:rPr>
        <w:t>Bendrieji reikalavimai:</w:t>
      </w:r>
    </w:p>
    <w:p w14:paraId="48F2431F" w14:textId="77777777" w:rsidR="0078512B" w:rsidRPr="0027665A" w:rsidRDefault="0078512B" w:rsidP="0078512B">
      <w:pPr>
        <w:pStyle w:val="Standard"/>
        <w:jc w:val="both"/>
        <w:rPr>
          <w:sz w:val="24"/>
          <w:szCs w:val="24"/>
        </w:rPr>
      </w:pPr>
      <w:r w:rsidRPr="0027665A">
        <w:rPr>
          <w:bCs/>
          <w:sz w:val="24"/>
          <w:szCs w:val="24"/>
        </w:rPr>
        <w:t xml:space="preserve">Tiekėjas kartu su pasiūlymu </w:t>
      </w:r>
      <w:r w:rsidRPr="0027665A">
        <w:rPr>
          <w:b/>
          <w:bCs/>
          <w:color w:val="FF0000"/>
          <w:sz w:val="24"/>
          <w:szCs w:val="24"/>
        </w:rPr>
        <w:t>privalo pateikti užpildytą techninės specifikacijos formą, kurioje nurodo konkrečius siūlomos prekės parametrus</w:t>
      </w:r>
      <w:r w:rsidRPr="0027665A">
        <w:rPr>
          <w:sz w:val="24"/>
          <w:szCs w:val="24"/>
        </w:rPr>
        <w:t xml:space="preserve"> (nepakanka nurodyti, kad prekė atitinka reikalavimus). Siūloma prekė turi būti </w:t>
      </w:r>
      <w:r w:rsidRPr="0027665A">
        <w:rPr>
          <w:b/>
          <w:sz w:val="24"/>
          <w:szCs w:val="24"/>
        </w:rPr>
        <w:t>nauja, nenaudota.</w:t>
      </w:r>
    </w:p>
    <w:p w14:paraId="1105C89E" w14:textId="77777777" w:rsidR="0078512B" w:rsidRPr="0027665A" w:rsidRDefault="0078512B" w:rsidP="0078512B">
      <w:pPr>
        <w:pStyle w:val="Standard"/>
        <w:jc w:val="both"/>
        <w:rPr>
          <w:sz w:val="24"/>
          <w:szCs w:val="24"/>
        </w:rPr>
      </w:pPr>
    </w:p>
    <w:p w14:paraId="25EE0C66" w14:textId="77777777" w:rsidR="0078512B" w:rsidRPr="0027665A" w:rsidRDefault="0078512B" w:rsidP="0078512B">
      <w:pPr>
        <w:pStyle w:val="Standard"/>
        <w:jc w:val="both"/>
        <w:rPr>
          <w:color w:val="FF0000"/>
          <w:sz w:val="24"/>
          <w:szCs w:val="24"/>
          <w:u w:val="single"/>
        </w:rPr>
      </w:pPr>
      <w:r w:rsidRPr="0027665A">
        <w:rPr>
          <w:color w:val="FF0000"/>
          <w:sz w:val="24"/>
          <w:szCs w:val="24"/>
          <w:u w:val="single"/>
        </w:rPr>
        <w:t>Tiekėjas privalo pateikti dokumentus, įrodančius:</w:t>
      </w:r>
    </w:p>
    <w:p w14:paraId="385E64F8" w14:textId="77777777" w:rsidR="0078512B" w:rsidRPr="0027665A" w:rsidRDefault="0078512B" w:rsidP="0078512B">
      <w:pPr>
        <w:pStyle w:val="Standard"/>
        <w:tabs>
          <w:tab w:val="left" w:pos="851"/>
        </w:tabs>
        <w:jc w:val="both"/>
        <w:rPr>
          <w:sz w:val="24"/>
          <w:szCs w:val="24"/>
        </w:rPr>
      </w:pPr>
      <w:r w:rsidRPr="0027665A">
        <w:rPr>
          <w:color w:val="FF0000"/>
          <w:sz w:val="24"/>
          <w:szCs w:val="24"/>
        </w:rPr>
        <w:lastRenderedPageBreak/>
        <w:t xml:space="preserve">1) </w:t>
      </w:r>
      <w:r w:rsidRPr="0027665A">
        <w:rPr>
          <w:b/>
          <w:color w:val="FF0000"/>
          <w:sz w:val="24"/>
          <w:szCs w:val="24"/>
        </w:rPr>
        <w:t xml:space="preserve">siūlomos prekės atitikimą visiems reikalavimams, nurodytiems kiekviename pirkimo dokumentų techninės specifikacijos punkte, t. y. </w:t>
      </w:r>
      <w:r w:rsidRPr="0027665A">
        <w:rPr>
          <w:color w:val="FF0000"/>
          <w:sz w:val="24"/>
          <w:szCs w:val="24"/>
        </w:rPr>
        <w:t>tiekėjas privalo pateikti siūlomų prekių gamintojo katalogus/ bukletus/ brošiūras</w:t>
      </w:r>
      <w:r w:rsidRPr="0027665A">
        <w:rPr>
          <w:sz w:val="24"/>
          <w:szCs w:val="24"/>
        </w:rPr>
        <w:t xml:space="preserve">, kuriuose būtų siūlomos prekės vaizdas (nuotraukos, brėžiniai ar pan.) su išsamiu siūlomų prekių techninių charakteristikų aprašymu – prekės pavadinimu, modeliu (jei yra), gamintoju, kilmės šalimi, techninėmis charakteristikomis pagal techninės specifikacijos reikalavimus, prekių kodais (jei taikoma) bei visa informacija, pagrindžiančia prekės atitikimą techninei specifikacijai originalo (anglų) ir/arba lietuvių kalba. </w:t>
      </w:r>
      <w:r w:rsidRPr="0027665A">
        <w:rPr>
          <w:color w:val="FF0000"/>
          <w:sz w:val="24"/>
          <w:szCs w:val="24"/>
        </w:rPr>
        <w:t>Siūlomų prekių gamintojo kataloguose/ bukletuose/ brošiūrose ir prekės aprašyme privaloma grafiškai nurodyti (t. y. pastebimai pažymėti – spalvotai paženklinti, ir/ar nurodyti rodyklėmis, ir/ar pabraukti) konkrečias teikiamų dokumentų vietas</w:t>
      </w:r>
      <w:r w:rsidRPr="0027665A">
        <w:rPr>
          <w:sz w:val="24"/>
          <w:szCs w:val="24"/>
        </w:rPr>
        <w:t>, kur aprašomos reikalaujamų techninių charakteristikų reikšmės bei įrašyti, kurį techninės specifikacijos reikalaujamo techninio parametro punktą jos atitinka.</w:t>
      </w:r>
    </w:p>
    <w:p w14:paraId="63E5DF1C" w14:textId="4188635B" w:rsidR="00C366AC" w:rsidRPr="004328DC" w:rsidRDefault="00C366AC" w:rsidP="0078512B">
      <w:pPr>
        <w:rPr>
          <w:rFonts w:ascii="Times New Roman" w:hAnsi="Times New Roman" w:cs="Times New Roman"/>
          <w:i/>
          <w:iCs/>
        </w:rPr>
      </w:pPr>
    </w:p>
    <w:sectPr w:rsidR="00C366AC" w:rsidRPr="004328DC" w:rsidSect="002B6FD8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9BB"/>
    <w:multiLevelType w:val="multilevel"/>
    <w:tmpl w:val="7B807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B56A1"/>
    <w:multiLevelType w:val="hybridMultilevel"/>
    <w:tmpl w:val="241EF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6A3"/>
    <w:multiLevelType w:val="hybridMultilevel"/>
    <w:tmpl w:val="8F8427C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D4FB8"/>
    <w:multiLevelType w:val="hybridMultilevel"/>
    <w:tmpl w:val="7A86C1C4"/>
    <w:lvl w:ilvl="0" w:tplc="F14CA9CE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05CE0"/>
    <w:multiLevelType w:val="hybridMultilevel"/>
    <w:tmpl w:val="B63E1E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679588">
    <w:abstractNumId w:val="3"/>
  </w:num>
  <w:num w:numId="2" w16cid:durableId="759912794">
    <w:abstractNumId w:val="4"/>
  </w:num>
  <w:num w:numId="3" w16cid:durableId="1605916662">
    <w:abstractNumId w:val="2"/>
  </w:num>
  <w:num w:numId="4" w16cid:durableId="475220006">
    <w:abstractNumId w:val="1"/>
  </w:num>
  <w:num w:numId="5" w16cid:durableId="197231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BB5"/>
    <w:rsid w:val="00017F3A"/>
    <w:rsid w:val="000238C1"/>
    <w:rsid w:val="00030F5C"/>
    <w:rsid w:val="00056787"/>
    <w:rsid w:val="00076034"/>
    <w:rsid w:val="00077671"/>
    <w:rsid w:val="000831DA"/>
    <w:rsid w:val="000A3B3C"/>
    <w:rsid w:val="000A4295"/>
    <w:rsid w:val="000C6DD0"/>
    <w:rsid w:val="000D3041"/>
    <w:rsid w:val="0010418B"/>
    <w:rsid w:val="00110EFD"/>
    <w:rsid w:val="00166B7F"/>
    <w:rsid w:val="001755A9"/>
    <w:rsid w:val="00193513"/>
    <w:rsid w:val="001C05B0"/>
    <w:rsid w:val="001C0D5E"/>
    <w:rsid w:val="001C3C81"/>
    <w:rsid w:val="001D61F0"/>
    <w:rsid w:val="001E4556"/>
    <w:rsid w:val="001E7CB0"/>
    <w:rsid w:val="001F1565"/>
    <w:rsid w:val="001F6D88"/>
    <w:rsid w:val="0020198A"/>
    <w:rsid w:val="00211586"/>
    <w:rsid w:val="00245B66"/>
    <w:rsid w:val="00264E7C"/>
    <w:rsid w:val="0027665A"/>
    <w:rsid w:val="002B6FD8"/>
    <w:rsid w:val="002D2F22"/>
    <w:rsid w:val="002D4D5B"/>
    <w:rsid w:val="002E4504"/>
    <w:rsid w:val="002F7697"/>
    <w:rsid w:val="00310013"/>
    <w:rsid w:val="003207B4"/>
    <w:rsid w:val="003572EE"/>
    <w:rsid w:val="00360553"/>
    <w:rsid w:val="0037218A"/>
    <w:rsid w:val="003816BF"/>
    <w:rsid w:val="003836E6"/>
    <w:rsid w:val="003B0EC5"/>
    <w:rsid w:val="003B336D"/>
    <w:rsid w:val="003B5692"/>
    <w:rsid w:val="003E2794"/>
    <w:rsid w:val="003F1A89"/>
    <w:rsid w:val="003F7B02"/>
    <w:rsid w:val="004008D8"/>
    <w:rsid w:val="004108CC"/>
    <w:rsid w:val="004220D9"/>
    <w:rsid w:val="004328DC"/>
    <w:rsid w:val="00441D25"/>
    <w:rsid w:val="00457AFE"/>
    <w:rsid w:val="0046188F"/>
    <w:rsid w:val="00466E30"/>
    <w:rsid w:val="00496E8C"/>
    <w:rsid w:val="004B1A62"/>
    <w:rsid w:val="004B7F1C"/>
    <w:rsid w:val="004D7C9B"/>
    <w:rsid w:val="004E5513"/>
    <w:rsid w:val="00504FC2"/>
    <w:rsid w:val="005052FC"/>
    <w:rsid w:val="00505721"/>
    <w:rsid w:val="00510C20"/>
    <w:rsid w:val="0051648E"/>
    <w:rsid w:val="0052000C"/>
    <w:rsid w:val="00561ADF"/>
    <w:rsid w:val="00573739"/>
    <w:rsid w:val="00590A71"/>
    <w:rsid w:val="0059119F"/>
    <w:rsid w:val="005A0BE9"/>
    <w:rsid w:val="005B753B"/>
    <w:rsid w:val="005C2531"/>
    <w:rsid w:val="005C5B97"/>
    <w:rsid w:val="005D459E"/>
    <w:rsid w:val="005E6D01"/>
    <w:rsid w:val="005F4FEA"/>
    <w:rsid w:val="00606028"/>
    <w:rsid w:val="0064387E"/>
    <w:rsid w:val="00654EFD"/>
    <w:rsid w:val="006551DC"/>
    <w:rsid w:val="00664F4C"/>
    <w:rsid w:val="0066629E"/>
    <w:rsid w:val="006679E4"/>
    <w:rsid w:val="00676BB5"/>
    <w:rsid w:val="006938A3"/>
    <w:rsid w:val="006A4D70"/>
    <w:rsid w:val="006A51E1"/>
    <w:rsid w:val="006B14C0"/>
    <w:rsid w:val="006C3F6D"/>
    <w:rsid w:val="006D5717"/>
    <w:rsid w:val="00723C6B"/>
    <w:rsid w:val="007270F9"/>
    <w:rsid w:val="007558EF"/>
    <w:rsid w:val="007845B1"/>
    <w:rsid w:val="00784D50"/>
    <w:rsid w:val="0078512B"/>
    <w:rsid w:val="00787981"/>
    <w:rsid w:val="007965CE"/>
    <w:rsid w:val="007A5FC8"/>
    <w:rsid w:val="007F593F"/>
    <w:rsid w:val="007F6186"/>
    <w:rsid w:val="00817281"/>
    <w:rsid w:val="008456E2"/>
    <w:rsid w:val="00847EA3"/>
    <w:rsid w:val="00850288"/>
    <w:rsid w:val="008552DB"/>
    <w:rsid w:val="00880BC8"/>
    <w:rsid w:val="00880E46"/>
    <w:rsid w:val="00881477"/>
    <w:rsid w:val="0088310C"/>
    <w:rsid w:val="008A3A57"/>
    <w:rsid w:val="008C45B4"/>
    <w:rsid w:val="008C64AD"/>
    <w:rsid w:val="008D2C20"/>
    <w:rsid w:val="008D4620"/>
    <w:rsid w:val="00902F83"/>
    <w:rsid w:val="009116E5"/>
    <w:rsid w:val="00915262"/>
    <w:rsid w:val="00917B32"/>
    <w:rsid w:val="00917B83"/>
    <w:rsid w:val="00920747"/>
    <w:rsid w:val="00963DFD"/>
    <w:rsid w:val="00966AB9"/>
    <w:rsid w:val="00980A1B"/>
    <w:rsid w:val="009A14E4"/>
    <w:rsid w:val="009A26AA"/>
    <w:rsid w:val="009B62CE"/>
    <w:rsid w:val="009C2756"/>
    <w:rsid w:val="009D49A0"/>
    <w:rsid w:val="00A02C38"/>
    <w:rsid w:val="00A0701E"/>
    <w:rsid w:val="00A23681"/>
    <w:rsid w:val="00A270C6"/>
    <w:rsid w:val="00A32AAE"/>
    <w:rsid w:val="00A37D18"/>
    <w:rsid w:val="00A5558A"/>
    <w:rsid w:val="00A57050"/>
    <w:rsid w:val="00A84583"/>
    <w:rsid w:val="00A94167"/>
    <w:rsid w:val="00AA25D8"/>
    <w:rsid w:val="00AC15C2"/>
    <w:rsid w:val="00AC3C36"/>
    <w:rsid w:val="00AF6D4A"/>
    <w:rsid w:val="00B00A16"/>
    <w:rsid w:val="00B24854"/>
    <w:rsid w:val="00B27AFB"/>
    <w:rsid w:val="00B3332A"/>
    <w:rsid w:val="00B66699"/>
    <w:rsid w:val="00B9084A"/>
    <w:rsid w:val="00BB2C41"/>
    <w:rsid w:val="00BD2558"/>
    <w:rsid w:val="00BD5020"/>
    <w:rsid w:val="00C366AC"/>
    <w:rsid w:val="00CA5549"/>
    <w:rsid w:val="00CB6FCE"/>
    <w:rsid w:val="00CD17D3"/>
    <w:rsid w:val="00CE215A"/>
    <w:rsid w:val="00CF7DDC"/>
    <w:rsid w:val="00D15568"/>
    <w:rsid w:val="00D3090F"/>
    <w:rsid w:val="00D35149"/>
    <w:rsid w:val="00D76C11"/>
    <w:rsid w:val="00D76C98"/>
    <w:rsid w:val="00D770BC"/>
    <w:rsid w:val="00D77694"/>
    <w:rsid w:val="00D83AC5"/>
    <w:rsid w:val="00D91CB9"/>
    <w:rsid w:val="00DC1C90"/>
    <w:rsid w:val="00DE000F"/>
    <w:rsid w:val="00DF5C76"/>
    <w:rsid w:val="00DF60A6"/>
    <w:rsid w:val="00E20C51"/>
    <w:rsid w:val="00E30361"/>
    <w:rsid w:val="00E56683"/>
    <w:rsid w:val="00E97F6E"/>
    <w:rsid w:val="00EB1DCF"/>
    <w:rsid w:val="00ED7254"/>
    <w:rsid w:val="00EE6266"/>
    <w:rsid w:val="00F14D5F"/>
    <w:rsid w:val="00F273F4"/>
    <w:rsid w:val="00F27403"/>
    <w:rsid w:val="00F44700"/>
    <w:rsid w:val="00F70615"/>
    <w:rsid w:val="00F77E62"/>
    <w:rsid w:val="00F81127"/>
    <w:rsid w:val="00FB71DF"/>
    <w:rsid w:val="00FC0ADF"/>
    <w:rsid w:val="00FD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42E9"/>
  <w15:chartTrackingRefBased/>
  <w15:docId w15:val="{0DCADE5B-AAE8-41C0-A966-9C2F719B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6BB5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qFormat/>
    <w:rsid w:val="00676BB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link w:val="Sraopastraipa"/>
    <w:rsid w:val="00676BB5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Char1, Char Char, Char, Char1,Footer Char2"/>
    <w:basedOn w:val="prastasis"/>
    <w:link w:val="PagrindinistekstasDiagrama"/>
    <w:uiPriority w:val="99"/>
    <w:qFormat/>
    <w:rsid w:val="00676BB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676BB5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676BB5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676BB5"/>
    <w:rPr>
      <w:lang w:val="lt-LT"/>
    </w:rPr>
  </w:style>
  <w:style w:type="paragraph" w:customStyle="1" w:styleId="Standard">
    <w:name w:val="Standard"/>
    <w:link w:val="StandardChar"/>
    <w:rsid w:val="0078512B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StandardChar">
    <w:name w:val="Standard Char"/>
    <w:basedOn w:val="Numatytasispastraiposriftas"/>
    <w:link w:val="Standard"/>
    <w:rsid w:val="0078512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6D8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F6D8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F6D8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6D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6D88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1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A98B-28AC-4B3D-AE91-B7DC8D5F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6916</Words>
  <Characters>3943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2025-01-27T12:56:00Z</dcterms:created>
  <dcterms:modified xsi:type="dcterms:W3CDTF">2025-01-28T06:03:00Z</dcterms:modified>
</cp:coreProperties>
</file>